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3F" w:rsidRPr="00C157A8" w:rsidRDefault="00002D3F" w:rsidP="00002D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D3F">
        <w:rPr>
          <w:rFonts w:ascii="Times New Roman" w:hAnsi="Times New Roman" w:cs="Times New Roman"/>
          <w:b/>
          <w:sz w:val="28"/>
          <w:szCs w:val="28"/>
          <w:u w:val="single"/>
        </w:rPr>
        <w:t>CRJ-200</w:t>
      </w:r>
    </w:p>
    <w:p w:rsidR="00002D3F" w:rsidRPr="00002D3F" w:rsidRDefault="00002D3F" w:rsidP="00002D3F">
      <w:pPr>
        <w:rPr>
          <w:rFonts w:ascii="Times New Roman" w:hAnsi="Times New Roman" w:cs="Times New Roman"/>
          <w:b/>
        </w:rPr>
      </w:pPr>
      <w:r w:rsidRPr="00002D3F">
        <w:rPr>
          <w:rFonts w:ascii="Times New Roman" w:hAnsi="Times New Roman" w:cs="Times New Roman"/>
          <w:b/>
        </w:rPr>
        <w:t>Размеры грузового отсека:</w:t>
      </w:r>
    </w:p>
    <w:p w:rsidR="00002D3F" w:rsidRPr="00C157A8" w:rsidRDefault="00002D3F" w:rsidP="00002D3F">
      <w:pPr>
        <w:rPr>
          <w:rFonts w:ascii="Times New Roman" w:hAnsi="Times New Roman" w:cs="Times New Roman"/>
        </w:rPr>
      </w:pPr>
      <w:r w:rsidRPr="00002D3F">
        <w:rPr>
          <w:rFonts w:ascii="Times New Roman" w:hAnsi="Times New Roman" w:cs="Times New Roman"/>
        </w:rPr>
        <w:t>длина грузового отсе</w:t>
      </w:r>
      <w:r w:rsidR="00C157A8">
        <w:rPr>
          <w:rFonts w:ascii="Times New Roman" w:hAnsi="Times New Roman" w:cs="Times New Roman"/>
        </w:rPr>
        <w:t>ка переменная от 2,17 до 2,34 м</w:t>
      </w:r>
    </w:p>
    <w:p w:rsidR="00002D3F" w:rsidRPr="00C157A8" w:rsidRDefault="00C157A8" w:rsidP="00002D3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ширина грузового отсека 2,05 м</w:t>
      </w:r>
    </w:p>
    <w:p w:rsidR="00002D3F" w:rsidRPr="00C157A8" w:rsidRDefault="00C157A8" w:rsidP="00002D3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высота грузового отсека 1,85 м</w:t>
      </w:r>
    </w:p>
    <w:p w:rsidR="00002D3F" w:rsidRPr="00002D3F" w:rsidRDefault="00002D3F" w:rsidP="00002D3F">
      <w:pPr>
        <w:rPr>
          <w:rFonts w:ascii="Times New Roman" w:hAnsi="Times New Roman" w:cs="Times New Roman"/>
          <w:b/>
        </w:rPr>
      </w:pPr>
      <w:r w:rsidRPr="00002D3F">
        <w:rPr>
          <w:rFonts w:ascii="Times New Roman" w:hAnsi="Times New Roman" w:cs="Times New Roman"/>
          <w:b/>
        </w:rPr>
        <w:t>Размеры двери грузового отсека:</w:t>
      </w:r>
    </w:p>
    <w:p w:rsidR="009E1779" w:rsidRPr="00C157A8" w:rsidRDefault="00002D3F" w:rsidP="00002D3F">
      <w:pPr>
        <w:rPr>
          <w:rFonts w:ascii="Times New Roman" w:hAnsi="Times New Roman" w:cs="Times New Roman"/>
          <w:lang w:val="en-US"/>
        </w:rPr>
      </w:pPr>
      <w:r w:rsidRPr="00002D3F">
        <w:rPr>
          <w:rFonts w:ascii="Times New Roman" w:hAnsi="Times New Roman" w:cs="Times New Roman"/>
        </w:rPr>
        <w:t>высота 0,84 м</w:t>
      </w:r>
      <w:r w:rsidR="00C157A8">
        <w:rPr>
          <w:rFonts w:ascii="Times New Roman" w:hAnsi="Times New Roman" w:cs="Times New Roman"/>
          <w:lang w:val="en-US"/>
        </w:rPr>
        <w:t xml:space="preserve"> * </w:t>
      </w:r>
      <w:r w:rsidR="00C157A8">
        <w:rPr>
          <w:rFonts w:ascii="Times New Roman" w:hAnsi="Times New Roman" w:cs="Times New Roman"/>
        </w:rPr>
        <w:t>ширина 1,09 м</w:t>
      </w:r>
    </w:p>
    <w:sectPr w:rsidR="009E1779" w:rsidRPr="00C157A8" w:rsidSect="009E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D3F"/>
    <w:rsid w:val="00002D3F"/>
    <w:rsid w:val="001D7CBF"/>
    <w:rsid w:val="009E1779"/>
    <w:rsid w:val="00C1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Barinova</dc:creator>
  <cp:lastModifiedBy>Barinova</cp:lastModifiedBy>
  <cp:revision>3</cp:revision>
  <cp:lastPrinted>2013-08-09T07:08:00Z</cp:lastPrinted>
  <dcterms:created xsi:type="dcterms:W3CDTF">2013-08-09T07:07:00Z</dcterms:created>
  <dcterms:modified xsi:type="dcterms:W3CDTF">2013-10-17T08:45:00Z</dcterms:modified>
</cp:coreProperties>
</file>